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065" w:leader="none"/>
        </w:tabs>
        <w:rPr>
          <w:rFonts w:ascii="Trebuchet MS" w:hAnsi="Trebuchet MS"/>
        </w:rPr>
      </w:pPr>
      <w:r>
        <w:rPr>
          <w:rFonts w:ascii="Trebuchet MS" w:hAnsi="Trebuchet MS"/>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i/>
          <w:i/>
          <w:sz w:val="18"/>
          <w:szCs w:val="18"/>
        </w:rPr>
      </w:pPr>
      <w:r>
        <w:rPr>
          <w:rFonts w:ascii="Trebuchet MS" w:hAnsi="Trebuchet MS"/>
          <w:sz w:val="18"/>
          <w:szCs w:val="18"/>
        </w:rPr>
        <w:t xml:space="preserve">                                                                                                                   </w:t>
      </w:r>
      <w:r>
        <w:rPr>
          <w:rFonts w:ascii="Trebuchet MS" w:hAnsi="Trebuchet MS"/>
          <w:i/>
          <w:sz w:val="18"/>
          <w:szCs w:val="18"/>
        </w:rPr>
        <w:t>Al Sig. Prefetto della Citta'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Sig. Commissario Straordinario del Comune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Sig. Questore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Sig. Direttore Generale del Comune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Dirigente RR.UU. Comune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Sig. Presidente di Parte Pubblica della D.T. Comune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Datore di lavoro ai sensi del D.lgs n 81/08 Comune di Taranto</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 Dipartimento della Funzione Pubblica</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i/>
          <w:sz w:val="18"/>
          <w:szCs w:val="18"/>
        </w:rPr>
        <w:t>Alla Commissione di Garanzia Diritto alla Sciopero Roma</w:t>
        <w:tab/>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p>
    <w:p>
      <w:pPr>
        <w:pStyle w:val="Normal"/>
        <w:tabs>
          <w:tab w:val="clear" w:pos="708"/>
          <w:tab w:val="left" w:pos="4065" w:leader="none"/>
        </w:tabs>
        <w:rPr>
          <w:rFonts w:ascii="Trebuchet MS" w:hAnsi="Trebuchet MS"/>
          <w:i/>
          <w:i/>
          <w:sz w:val="18"/>
          <w:szCs w:val="18"/>
        </w:rPr>
      </w:pPr>
      <w:r>
        <w:rPr>
          <w:rFonts w:ascii="Trebuchet MS" w:hAnsi="Trebuchet MS"/>
          <w:i/>
          <w:sz w:val="18"/>
          <w:szCs w:val="18"/>
        </w:rPr>
        <w:t xml:space="preserve">                               </w:t>
      </w:r>
      <w:r>
        <w:rPr>
          <w:rFonts w:ascii="Trebuchet MS" w:hAnsi="Trebuchet MS"/>
          <w:sz w:val="18"/>
          <w:szCs w:val="18"/>
        </w:rPr>
        <w:t xml:space="preserve">          </w:t>
      </w:r>
      <w:r>
        <w:rPr>
          <w:rFonts w:ascii="Trebuchet MS" w:hAnsi="Trebuchet MS"/>
          <w:b/>
          <w:i/>
          <w:sz w:val="18"/>
          <w:szCs w:val="18"/>
          <w:u w:val="single"/>
        </w:rPr>
        <w:t xml:space="preserve"> </w:t>
      </w:r>
      <w:r>
        <w:rPr>
          <w:rFonts w:ascii="Trebuchet MS" w:hAnsi="Trebuchet MS"/>
          <w:b/>
          <w:i/>
          <w:sz w:val="18"/>
          <w:szCs w:val="18"/>
          <w:u w:val="single"/>
        </w:rPr>
        <w:t>A TUTTI  I LAVORATORI DEL COMUNE DI TARANTO!!!</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Questa O.S. dopo aver proclamato lo Stato di Agitazione di tutto il personale non Dirigente del Comune di Taranto non avendo ricevuto nessuna convocazione per il raffreddamento delle Vertenze in essere e premesso che:</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 xml:space="preserve">Il ricorso al lavoro agile per il Personale Comunale fino al 31/01/2022,  e' misura inadeguata a tutelare la regolare continuita' del Servizio Pubblico e la salute dei  lavoratori  di fronte alla recrudescenza della Pandemia Sars 2019. </w:t>
      </w:r>
      <w:r>
        <w:rPr>
          <w:rFonts w:ascii="Trebuchet MS" w:hAnsi="Trebuchet MS"/>
          <w:sz w:val="18"/>
          <w:szCs w:val="18"/>
        </w:rPr>
        <w:t xml:space="preserve">Sarebbe stato invece opportuno accogliere in toto le richieste del nostro sindacato, garantendo il ricorso al lavoro agile fino al termine della emergenza sanitaria. </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I gravi ritardi dell'Amministrazione Comunale di Taranto nella formazione di tutto il  personale al lavoro smart  non garantisce la rotazione di tutto il Personale come previsto dalla Circolare della Funzione Pubblica del 05/01/2022;</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La mancata flessibilita' degli orari d'ingresso ed uscita  dei lavoratori da e per gli  Uffici Comunali risulta allo stato non applicata in distonia con i contenuti del Protocollo Antipandemia Sars 2019 del Comune di Taranto;</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I gravi ritardi dell'Amministrazione Comunale di Taranto, nell'individuazione del Mobility Manager  risulta ulteriore criticita' verso  tutti i lavoratori pendolari della Provincia Jonica,inclusi i dipendenti Comunali costretti dall'attuale orario di lavoro ad affollare i mezzi di trasporto Pubblico esponendosi ad elevatissimo rischio di contagio Sars;</w:t>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p>
    <w:p>
      <w:pPr>
        <w:pStyle w:val="Normal"/>
        <w:tabs>
          <w:tab w:val="clear" w:pos="708"/>
          <w:tab w:val="left" w:pos="4065" w:leader="none"/>
        </w:tabs>
        <w:rPr>
          <w:rFonts w:ascii="Trebuchet MS" w:hAnsi="Trebuchet MS"/>
          <w:sz w:val="18"/>
          <w:szCs w:val="18"/>
        </w:rPr>
      </w:pPr>
      <w:r>
        <w:rPr>
          <w:rFonts w:ascii="Trebuchet MS" w:hAnsi="Trebuchet MS"/>
          <w:sz w:val="18"/>
          <w:szCs w:val="18"/>
        </w:rPr>
        <w:t>Le risposte  freddamente burocratiche,fornite dall'A.C. di Taranto, sull'Accordo Stralcio  Progressioni Economiche Orizzontali 2021/22  del Personale Comunale,  escludono dall'Istituto,circa 300 lavoratori del Comune di Taranto e della Polizia Locale;</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Ancora oggi, non viene riconosciuta, ai lavoratori precari del Comune di Taranto  e della Polizia Locale la prevista valutazione al Ciclo della Perfomance,nessuna premialita' e nessuna forma di tutela assicurata dal welf-ware Aziendale;</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L'estrema confusione,registrata  dall'Ente, sui titoli d'accesso necessari alla Progressione Verticale ha privato di chance e negato la DOVUTA VALORIZZAZIONE  Professionale a decine di lavoratori che per anni svolgendo di fatto mansioni di categoria superiore ha mandato avanti la macchina Comunale con eccellenza;</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L'incomprensibile ritardo da parte  della Direzione Risorse Umane Comunale, nel Comunicare,UNA data certa per l'espletamento della Prove Scritta  del Concorso per  60 Agenti Polizia Locale Taranto, ha ingenerato carichi di lavoro insostenibili tra i lavoratori attivi del Corpo  e scorato,  tanti lavoratori inoccupati  in cerca di stabilita' e salario che hanno superato la prova preselettiva;</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Tanto premesso,  atteso, l'urgenza di tutelare , le ragioni  delle  Parti Sociali rappresentate e di avere risposte concrete,Vi:</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Comunica</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b/>
          <w:bCs/>
          <w:sz w:val="18"/>
          <w:szCs w:val="18"/>
        </w:rPr>
        <w:t>Presidio dei lavoratori  e dei Dirigenti Sindacali  USB Comune Taranto,innanzi alla residenza Comunale sita in Piazza Municipio 1 a partire dalle ore 15 alle ore 17 del giorno 31/01/2022 con richiesta d'incontrare  l'A.C. di Taranto;</w:t>
      </w:r>
    </w:p>
    <w:p>
      <w:pPr>
        <w:pStyle w:val="Normal"/>
        <w:tabs>
          <w:tab w:val="clear" w:pos="708"/>
          <w:tab w:val="left" w:pos="4065" w:leader="none"/>
        </w:tabs>
        <w:rPr>
          <w:rFonts w:ascii="Trebuchet MS" w:hAnsi="Trebuchet MS"/>
          <w:sz w:val="18"/>
          <w:szCs w:val="18"/>
        </w:rPr>
      </w:pPr>
      <w:r>
        <w:rPr>
          <w:rFonts w:ascii="Trebuchet MS" w:hAnsi="Trebuchet MS"/>
          <w:sz w:val="18"/>
          <w:szCs w:val="18"/>
        </w:rPr>
        <w:t>Taranto 24/01/2022</w:t>
      </w:r>
    </w:p>
    <w:p>
      <w:pPr>
        <w:pStyle w:val="Normal"/>
        <w:tabs>
          <w:tab w:val="clear" w:pos="708"/>
          <w:tab w:val="left" w:pos="4065" w:leader="none"/>
        </w:tabs>
        <w:rPr>
          <w:rFonts w:ascii="Trebuchet MS" w:hAnsi="Trebuchet MS"/>
          <w:sz w:val="18"/>
          <w:szCs w:val="18"/>
        </w:rPr>
      </w:pPr>
      <w:r>
        <w:rPr>
          <w:rFonts w:ascii="Trebuchet MS" w:hAnsi="Trebuchet MS"/>
          <w:sz w:val="18"/>
          <w:szCs w:val="18"/>
        </w:rPr>
        <w:t>Distinti saluti</w:t>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Esecutivo Aziendale USB P.I. Comune Taranto</w:t>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Ferrarese Angelo f.to</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x Esecutivo Aziendale USB P.I. Comune di Taranto</w:t>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sz w:val="18"/>
          <w:szCs w:val="18"/>
        </w:rPr>
      </w:pPr>
      <w:r>
        <w:rPr>
          <w:rFonts w:ascii="Trebuchet MS" w:hAnsi="Trebuchet MS"/>
          <w:sz w:val="18"/>
          <w:szCs w:val="18"/>
        </w:rPr>
      </w:r>
    </w:p>
    <w:p>
      <w:pPr>
        <w:pStyle w:val="Normal"/>
        <w:tabs>
          <w:tab w:val="clear" w:pos="708"/>
          <w:tab w:val="left" w:pos="4065" w:leader="none"/>
        </w:tabs>
        <w:rPr>
          <w:rFonts w:ascii="Trebuchet MS" w:hAnsi="Trebuchet MS"/>
          <w:b/>
          <w:b/>
          <w:i/>
          <w:i/>
          <w:sz w:val="18"/>
          <w:szCs w:val="18"/>
          <w:u w:val="single"/>
        </w:rPr>
      </w:pPr>
      <w:r>
        <w:rPr/>
      </w:r>
    </w:p>
    <w:sectPr>
      <w:headerReference w:type="default" r:id="rId2"/>
      <w:footerReference w:type="default" r:id="rId3"/>
      <w:type w:val="nextPage"/>
      <w:pgSz w:w="11906" w:h="16838"/>
      <w:pgMar w:left="720" w:right="720" w:header="295" w:top="720" w:footer="510" w:bottom="720"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right" w:pos="8920" w:leader="none"/>
        <w:tab w:val="left" w:pos="9204" w:leader="none"/>
        <w:tab w:val="left" w:pos="9912" w:leader="none"/>
        <w:tab w:val="left" w:pos="10126" w:leader="none"/>
      </w:tabs>
      <w:jc w:val="center"/>
      <w:outlineLvl w:val="0"/>
      <w:rPr>
        <w:rFonts w:ascii="Trebuchet MS" w:hAnsi="Trebuchet MS" w:eastAsia="Arial Unicode MS"/>
        <w:b/>
        <w:b/>
        <w:lang w:eastAsia="en-US"/>
      </w:rPr>
    </w:pPr>
    <w:r>
      <w:rPr>
        <w:rFonts w:eastAsia="Arial Unicode MS" w:ascii="Helvetica" w:hAnsi="Helvetica"/>
        <w:b/>
        <w:color w:val="000000"/>
        <w:sz w:val="28"/>
        <w:u w:val="none" w:color="000000"/>
      </w:rPr>
      <w:t>Unione Sindacale di Base – PUBBLICO IMPIEGO</w:t>
    </w:r>
    <w:r>
      <w:rPr>
        <w:rFonts w:eastAsia="Arial Unicode MS" w:ascii="Trebuchet MS" w:hAnsi="Trebuchet MS"/>
        <w:b/>
        <w:lang w:eastAsia="en-US"/>
      </w:rPr>
      <w:t xml:space="preserve"> </w:t>
    </w:r>
  </w:p>
  <w:p>
    <w:pPr>
      <w:pStyle w:val="Normal"/>
      <w:numPr>
        <w:ilvl w:val="0"/>
        <w:numId w:val="0"/>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right" w:pos="8920" w:leader="none"/>
        <w:tab w:val="left" w:pos="9204" w:leader="none"/>
        <w:tab w:val="left" w:pos="9912" w:leader="none"/>
        <w:tab w:val="left" w:pos="10126" w:leader="none"/>
      </w:tabs>
      <w:jc w:val="center"/>
      <w:outlineLvl w:val="0"/>
      <w:rPr>
        <w:rFonts w:ascii="Trebuchet MS" w:hAnsi="Trebuchet MS" w:eastAsia="Arial Unicode MS"/>
        <w:b/>
        <w:b/>
        <w:lang w:eastAsia="en-US"/>
      </w:rPr>
    </w:pPr>
    <w:r>
      <w:rPr>
        <w:rFonts w:eastAsia="Arial Unicode MS" w:ascii="Trebuchet MS" w:hAnsi="Trebuchet MS"/>
        <w:b/>
        <w:lang w:eastAsia="en-US"/>
      </w:rPr>
      <w:t xml:space="preserve">TARANTO-Talsano  -  Piazza Lo Jucco, 8  Tel/fax 0997716525  - taranto.ilva@usb.it - </w:t>
    </w:r>
    <w:hyperlink r:id="rId1">
      <w:r>
        <w:rPr>
          <w:rFonts w:eastAsia="Arial Unicode MS" w:ascii="Trebuchet MS" w:hAnsi="Trebuchet MS"/>
          <w:b/>
          <w:lang w:eastAsia="en-US"/>
        </w:rPr>
        <w:t>www.puglia.usb.it</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2410" w:hanging="0"/>
      <w:jc w:val="center"/>
      <w:rPr>
        <w:rFonts w:ascii="Helvetica" w:hAnsi="Helvetica" w:cs="Helvetica"/>
        <w:b/>
        <w:b/>
        <w:sz w:val="44"/>
        <w:szCs w:val="44"/>
      </w:rPr>
    </w:pPr>
    <w:r>
      <w:drawing>
        <wp:anchor behindDoc="1" distT="0" distB="0" distL="0" distR="0" simplePos="0" locked="0" layoutInCell="1" allowOverlap="1" relativeHeight="3">
          <wp:simplePos x="0" y="0"/>
          <wp:positionH relativeFrom="column">
            <wp:posOffset>177800</wp:posOffset>
          </wp:positionH>
          <wp:positionV relativeFrom="paragraph">
            <wp:posOffset>45085</wp:posOffset>
          </wp:positionV>
          <wp:extent cx="923925" cy="923925"/>
          <wp:effectExtent l="0" t="0" r="0" b="0"/>
          <wp:wrapNone/>
          <wp:docPr id="1" name="Immagine 2"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USB"/>
                  <pic:cNvPicPr>
                    <a:picLocks noChangeAspect="1" noChangeArrowheads="1"/>
                  </pic:cNvPicPr>
                </pic:nvPicPr>
                <pic:blipFill>
                  <a:blip r:embed="rId1"/>
                  <a:stretch>
                    <a:fillRect/>
                  </a:stretch>
                </pic:blipFill>
                <pic:spPr bwMode="auto">
                  <a:xfrm>
                    <a:off x="0" y="0"/>
                    <a:ext cx="923925" cy="923925"/>
                  </a:xfrm>
                  <a:prstGeom prst="rect">
                    <a:avLst/>
                  </a:prstGeom>
                </pic:spPr>
              </pic:pic>
            </a:graphicData>
          </a:graphic>
        </wp:anchor>
      </w:drawing>
    </w:r>
    <w:r>
      <w:rPr>
        <w:rFonts w:cs="Helvetica" w:ascii="Helvetica" w:hAnsi="Helvetica"/>
        <w:b/>
        <w:sz w:val="44"/>
        <w:szCs w:val="44"/>
      </w:rPr>
      <w:t>U</w:t>
    </w:r>
    <w:r>
      <w:rPr>
        <w:rFonts w:cs="Helvetica" w:ascii="Helvetica" w:hAnsi="Helvetica"/>
        <w:b/>
        <w:sz w:val="44"/>
        <w:szCs w:val="44"/>
      </w:rPr>
      <w:t>NIONE SINDACALE di BASE</w:t>
    </w:r>
  </w:p>
  <w:p>
    <w:pPr>
      <w:pStyle w:val="Intestazione"/>
      <w:ind w:left="2410" w:hanging="0"/>
      <w:jc w:val="center"/>
      <w:rPr>
        <w:rFonts w:ascii="Helvetica" w:hAnsi="Helvetica" w:cs="Helvetica"/>
        <w:b/>
        <w:b/>
        <w:sz w:val="44"/>
        <w:szCs w:val="44"/>
      </w:rPr>
    </w:pPr>
    <w:r>
      <w:rPr>
        <w:rFonts w:cs="Helvetica" w:ascii="Helvetica" w:hAnsi="Helvetica"/>
        <w:b/>
        <w:sz w:val="30"/>
        <w:szCs w:val="30"/>
      </w:rPr>
      <w:t>PUBBLICO IMPIEGO</w:t>
    </w:r>
  </w:p>
  <w:p>
    <w:pPr>
      <w:pStyle w:val="Intestazione"/>
      <w:jc w:val="center"/>
      <w:rPr>
        <w:b/>
        <w:b/>
      </w:rPr>
    </w:pPr>
    <w:r>
      <w:rPr>
        <w:b/>
      </w:rPr>
    </w:r>
  </w:p>
  <w:p>
    <w:pPr>
      <w:pStyle w:val="Intestazione"/>
      <w:ind w:left="2410" w:hanging="0"/>
      <w:jc w:val="center"/>
      <w:rPr>
        <w:rFonts w:ascii="Helvetica" w:hAnsi="Helvetica" w:cs="Helvetica"/>
        <w:b/>
        <w:b/>
        <w:sz w:val="32"/>
        <w:szCs w:val="32"/>
      </w:rPr>
    </w:pPr>
    <w:r>
      <w:rPr>
        <w:rFonts w:cs="Helvetica" w:ascii="Helvetica" w:hAnsi="Helvetica"/>
        <w:b/>
        <w:sz w:val="32"/>
        <w:szCs w:val="32"/>
      </w:rPr>
      <w:t>Coordinamento provinciale Taranto</w:t>
    </w:r>
  </w:p>
  <w:p>
    <w:pPr>
      <w:pStyle w:val="Intestazione"/>
      <w:rPr/>
    </w:pPr>
    <w:r>
      <w:rPr/>
    </w:r>
  </w:p>
  <w:p>
    <w:pPr>
      <w:pStyle w:val="Intestazione"/>
      <w:rPr/>
    </w:pPr>
    <w:r>
      <w:rPr/>
    </w:r>
  </w:p>
</w:hdr>
</file>

<file path=word/settings.xml><?xml version="1.0" encoding="utf-8"?>
<w:settings xmlns:w="http://schemas.openxmlformats.org/wordprocessingml/2006/main">
  <w:zoom w:percent="100"/>
  <w:embedSystemFonts/>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c5903"/>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dc5903"/>
    <w:pPr>
      <w:keepNext w:val="true"/>
      <w:outlineLvl w:val="0"/>
    </w:pPr>
    <w:rPr>
      <w:b/>
      <w:sz w:val="22"/>
    </w:rPr>
  </w:style>
  <w:style w:type="paragraph" w:styleId="Titolo2">
    <w:name w:val="Heading 2"/>
    <w:basedOn w:val="Normal"/>
    <w:next w:val="Normal"/>
    <w:qFormat/>
    <w:rsid w:val="00dc5903"/>
    <w:pPr>
      <w:keepNext w:val="true"/>
      <w:outlineLvl w:val="1"/>
    </w:pPr>
    <w:rPr>
      <w:b/>
      <w:sz w:val="24"/>
    </w:rPr>
  </w:style>
  <w:style w:type="paragraph" w:styleId="Titolo3">
    <w:name w:val="Heading 3"/>
    <w:basedOn w:val="Normal"/>
    <w:next w:val="Normal"/>
    <w:qFormat/>
    <w:rsid w:val="00dc5903"/>
    <w:pPr>
      <w:keepNext w:val="true"/>
      <w:jc w:val="both"/>
      <w:outlineLvl w:val="2"/>
    </w:pPr>
    <w:rPr>
      <w:b/>
      <w:sz w:val="24"/>
    </w:rPr>
  </w:style>
  <w:style w:type="paragraph" w:styleId="Titolo4">
    <w:name w:val="Heading 4"/>
    <w:basedOn w:val="Normal"/>
    <w:next w:val="Normal"/>
    <w:qFormat/>
    <w:rsid w:val="00dc5903"/>
    <w:pPr>
      <w:keepNext w:val="true"/>
      <w:jc w:val="both"/>
      <w:outlineLvl w:val="3"/>
    </w:pPr>
    <w:rPr>
      <w:sz w:val="24"/>
    </w:rPr>
  </w:style>
  <w:style w:type="paragraph" w:styleId="Titolo5">
    <w:name w:val="Heading 5"/>
    <w:basedOn w:val="Normal"/>
    <w:next w:val="Normal"/>
    <w:qFormat/>
    <w:rsid w:val="00dc5903"/>
    <w:pPr>
      <w:keepNext w:val="true"/>
      <w:outlineLvl w:val="4"/>
    </w:pPr>
    <w:rPr>
      <w:b/>
    </w:rPr>
  </w:style>
  <w:style w:type="character" w:styleId="DefaultParagraphFont" w:default="1">
    <w:name w:val="Default Paragraph Font"/>
    <w:uiPriority w:val="1"/>
    <w:semiHidden/>
    <w:unhideWhenUsed/>
    <w:qFormat/>
    <w:rPr/>
  </w:style>
  <w:style w:type="character" w:styleId="PidipaginaCarattere" w:customStyle="1">
    <w:name w:val="Piè di pagina Carattere"/>
    <w:link w:val="Pidipagina"/>
    <w:uiPriority w:val="99"/>
    <w:qFormat/>
    <w:rsid w:val="00700c94"/>
    <w:rPr/>
  </w:style>
  <w:style w:type="character" w:styleId="IntestazioneCarattere" w:customStyle="1">
    <w:name w:val="Intestazione Carattere"/>
    <w:link w:val="Intestazione"/>
    <w:qFormat/>
    <w:rsid w:val="00700c94"/>
    <w:rPr/>
  </w:style>
  <w:style w:type="character" w:styleId="TitoloCarattere" w:customStyle="1">
    <w:name w:val="Titolo Carattere"/>
    <w:link w:val="Titolo"/>
    <w:qFormat/>
    <w:rsid w:val="000c7a40"/>
    <w:rPr>
      <w:rFonts w:ascii="Cambria" w:hAnsi="Cambria" w:eastAsia="Times New Roman" w:cs="Times New Roman"/>
      <w:b/>
      <w:bCs/>
      <w:kern w:val="2"/>
      <w:sz w:val="32"/>
      <w:szCs w:val="32"/>
    </w:rPr>
  </w:style>
  <w:style w:type="character" w:styleId="BookTitle">
    <w:name w:val="Book Title"/>
    <w:uiPriority w:val="33"/>
    <w:qFormat/>
    <w:rsid w:val="000c7a40"/>
    <w:rPr>
      <w:b/>
      <w:bCs/>
      <w:smallCaps/>
      <w:spacing w:val="5"/>
    </w:rPr>
  </w:style>
  <w:style w:type="character" w:styleId="Strong">
    <w:name w:val="Strong"/>
    <w:qFormat/>
    <w:rsid w:val="0087645f"/>
    <w:rPr>
      <w:b/>
      <w:bCs/>
    </w:rPr>
  </w:style>
  <w:style w:type="character" w:styleId="SottotitoloCarattere" w:customStyle="1">
    <w:name w:val="Sottotitolo Carattere"/>
    <w:link w:val="Sottotitolo"/>
    <w:qFormat/>
    <w:rsid w:val="000b0c2b"/>
    <w:rPr>
      <w:rFonts w:ascii="Cambria" w:hAnsi="Cambria" w:eastAsia="Times New Roman" w:cs="Times New Roman"/>
      <w:sz w:val="24"/>
      <w:szCs w:val="24"/>
    </w:rPr>
  </w:style>
  <w:style w:type="character" w:styleId="Enfasi">
    <w:name w:val="Enfasi"/>
    <w:qFormat/>
    <w:rsid w:val="0036275b"/>
    <w:rPr>
      <w:i/>
      <w:i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rsid w:val="00785a9a"/>
    <w:pPr>
      <w:tabs>
        <w:tab w:val="clear" w:pos="708"/>
        <w:tab w:val="center" w:pos="4819" w:leader="none"/>
        <w:tab w:val="right" w:pos="9638" w:leader="none"/>
      </w:tabs>
    </w:pPr>
    <w:rPr/>
  </w:style>
  <w:style w:type="paragraph" w:styleId="Pidipagina">
    <w:name w:val="Footer"/>
    <w:basedOn w:val="Normal"/>
    <w:link w:val="PidipaginaCarattere"/>
    <w:uiPriority w:val="99"/>
    <w:rsid w:val="00785a9a"/>
    <w:pPr>
      <w:tabs>
        <w:tab w:val="clear" w:pos="708"/>
        <w:tab w:val="center" w:pos="4819" w:leader="none"/>
        <w:tab w:val="right" w:pos="9638" w:leader="none"/>
      </w:tabs>
    </w:pPr>
    <w:rPr/>
  </w:style>
  <w:style w:type="paragraph" w:styleId="Corpotesto" w:customStyle="1">
    <w:name w:val="Corpo testo"/>
    <w:basedOn w:val="Normal"/>
    <w:qFormat/>
    <w:rsid w:val="006522b5"/>
    <w:pPr>
      <w:jc w:val="both"/>
    </w:pPr>
    <w:rPr>
      <w:rFonts w:ascii="Arial" w:hAnsi="Arial"/>
      <w:sz w:val="24"/>
    </w:rPr>
  </w:style>
  <w:style w:type="paragraph" w:styleId="BalloonText">
    <w:name w:val="Balloon Text"/>
    <w:basedOn w:val="Normal"/>
    <w:semiHidden/>
    <w:qFormat/>
    <w:rsid w:val="00b4158d"/>
    <w:pPr/>
    <w:rPr>
      <w:rFonts w:ascii="Tahoma" w:hAnsi="Tahoma" w:cs="Tahoma"/>
      <w:sz w:val="16"/>
      <w:szCs w:val="16"/>
    </w:rPr>
  </w:style>
  <w:style w:type="paragraph" w:styleId="Body1" w:customStyle="1">
    <w:name w:val="Body 1"/>
    <w:qFormat/>
    <w:rsid w:val="008b41ec"/>
    <w:pPr>
      <w:widowControl/>
      <w:bidi w:val="0"/>
      <w:spacing w:before="0" w:after="0"/>
      <w:jc w:val="left"/>
    </w:pPr>
    <w:rPr>
      <w:rFonts w:ascii="Helvetica" w:hAnsi="Helvetica" w:eastAsia="Arial Unicode MS" w:cs="Times New Roman"/>
      <w:color w:val="000000"/>
      <w:kern w:val="0"/>
      <w:sz w:val="24"/>
      <w:szCs w:val="20"/>
      <w:lang w:val="it-IT" w:eastAsia="it-IT" w:bidi="ar-SA"/>
    </w:rPr>
  </w:style>
  <w:style w:type="paragraph" w:styleId="Titoloprincipale">
    <w:name w:val="Title"/>
    <w:basedOn w:val="Normal"/>
    <w:next w:val="Normal"/>
    <w:link w:val="TitoloCarattere"/>
    <w:qFormat/>
    <w:rsid w:val="000c7a40"/>
    <w:pPr>
      <w:spacing w:before="240" w:after="60"/>
      <w:jc w:val="center"/>
      <w:outlineLvl w:val="0"/>
    </w:pPr>
    <w:rPr>
      <w:rFonts w:ascii="Cambria" w:hAnsi="Cambria"/>
      <w:b/>
      <w:bCs/>
      <w:kern w:val="2"/>
      <w:sz w:val="32"/>
      <w:szCs w:val="32"/>
    </w:rPr>
  </w:style>
  <w:style w:type="paragraph" w:styleId="Sottotitolo">
    <w:name w:val="Subtitle"/>
    <w:basedOn w:val="Normal"/>
    <w:next w:val="Normal"/>
    <w:link w:val="SottotitoloCarattere"/>
    <w:qFormat/>
    <w:rsid w:val="000b0c2b"/>
    <w:pPr>
      <w:spacing w:before="0" w:after="60"/>
      <w:jc w:val="center"/>
      <w:outlineLvl w:val="1"/>
    </w:pPr>
    <w:rPr>
      <w:rFonts w:ascii="Cambria" w:hAnsi="Cambria"/>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2f7f62"/>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puglia.usb.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6EA1-F18C-4B8E-90FB-8848CC93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2008.dot</Template>
  <TotalTime>7</TotalTime>
  <Application>LibreOffice/6.4.0.3$Windows_X86_64 LibreOffice_project/b0a288ab3d2d4774cb44b62f04d5d28733ac6df8</Application>
  <Pages>2</Pages>
  <Words>545</Words>
  <Characters>3285</Characters>
  <CharactersWithSpaces>5447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2022-01-24T18:46:00Z</dcterms:created>
  <dc:creator>Roberto</dc:creator>
  <dc:description/>
  <dc:language>it-IT</dc:language>
  <cp:lastModifiedBy/>
  <cp:lastPrinted>2022-01-24T14:30:00Z</cp:lastPrinted>
  <dcterms:modified xsi:type="dcterms:W3CDTF">2022-01-25T09:53:45Z</dcterms:modified>
  <cp:revision>3</cp:revision>
  <dc:subject/>
  <dc:title>UNIONE SINDACALE di BASELAVORO PRIVATOCoordinamento Lavoratori ILVA Taranto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